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963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86"/>
        <w:gridCol w:w="816"/>
        <w:gridCol w:w="2596"/>
        <w:gridCol w:w="3076"/>
      </w:tblGrid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GoBack"/>
            <w:bookmarkEnd w:id="0"/>
            <w:r w:rsidRPr="008A7AAC"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СОГЛАСИЕ НА ОБРАБОТКУ ПЕРСОНАЛЬНЫХ ДАННЫХ,</w:t>
            </w:r>
          </w:p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РАЗРЕШЕННЫХ СУБЪЕКТОМ ДЛЯ РАСПРОСТРАНЕНИЕ (СОГЛАСИЕ)</w:t>
            </w: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9F4884">
            <w:pPr>
              <w:spacing w:after="0"/>
              <w:ind w:firstLine="0"/>
              <w:rPr>
                <w:rFonts w:cs="Times New Roman"/>
                <w:sz w:val="20"/>
                <w:szCs w:val="22"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cs="Times New Roman"/>
                <w:sz w:val="20"/>
                <w:szCs w:val="22"/>
                <w:shd w:val="clear" w:color="auto" w:fill="FFFFFF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Я, _________________________________________________________________________________</w:t>
            </w:r>
          </w:p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color w:val="auto"/>
                <w:sz w:val="20"/>
                <w:szCs w:val="22"/>
                <w:shd w:val="clear" w:color="auto" w:fill="FFFFFF"/>
                <w:vertAlign w:val="superscri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(ФИО субъекта персональных данных)</w:t>
            </w: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___________________________________________________________________________________</w:t>
            </w:r>
          </w:p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sz w:val="20"/>
                <w:szCs w:val="22"/>
                <w:vertAlign w:val="superscri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контактная информация: номер телефона или адрес электронной почты, или почтовый адрес</w:t>
            </w: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в соответствии со ст.10.1 Федерального закона от 27.07.2006 № 152-ФЗ «О персональных данных» даю свое согласие АО «АЛЬФА-БАНК», ИНН: 7728168971, ОГРН 1027700067328, адрес: 107078, г. Москва, ул. Каланчевская, д.27 (далее — Банк) на распространение моих персональных данных (</w:t>
            </w:r>
            <w:proofErr w:type="spellStart"/>
            <w:r w:rsidRPr="008A7AAC">
              <w:rPr>
                <w:rFonts w:cs="Times New Roman"/>
                <w:sz w:val="20"/>
              </w:rPr>
              <w:t>ПДн</w:t>
            </w:r>
            <w:proofErr w:type="spellEnd"/>
            <w:r w:rsidRPr="008A7AAC">
              <w:rPr>
                <w:rFonts w:cs="Times New Roman"/>
                <w:sz w:val="20"/>
              </w:rPr>
              <w:t>) в целях размещения информации об участнике мероприятия «Альфа-Будущее</w:t>
            </w:r>
            <w:r w:rsidRPr="00672A86">
              <w:rPr>
                <w:rFonts w:cs="Times New Roman"/>
                <w:sz w:val="20"/>
              </w:rPr>
              <w:t xml:space="preserve"> </w:t>
            </w:r>
            <w:proofErr w:type="spellStart"/>
            <w:r w:rsidRPr="00672A86">
              <w:rPr>
                <w:rFonts w:cs="Times New Roman"/>
                <w:sz w:val="20"/>
              </w:rPr>
              <w:t>Тревел</w:t>
            </w:r>
            <w:proofErr w:type="spellEnd"/>
            <w:r w:rsidRPr="00672A86">
              <w:rPr>
                <w:rFonts w:cs="Times New Roman"/>
                <w:sz w:val="20"/>
              </w:rPr>
              <w:t>-гранты</w:t>
            </w:r>
            <w:r w:rsidRPr="008A7AAC">
              <w:rPr>
                <w:rFonts w:cs="Times New Roman"/>
                <w:sz w:val="20"/>
              </w:rPr>
              <w:t xml:space="preserve">», проводимого Банком, отзыве участника на сайте мероприятия </w:t>
            </w:r>
            <w:r w:rsidRPr="00672A86">
              <w:rPr>
                <w:rFonts w:cs="Times New Roman"/>
                <w:sz w:val="20"/>
              </w:rPr>
              <w:t>https://alfabank.ru/alfafuture/finance/travelgrants/</w:t>
            </w:r>
            <w:r w:rsidRPr="008A7AAC">
              <w:rPr>
                <w:rFonts w:cs="Times New Roman"/>
                <w:sz w:val="20"/>
              </w:rPr>
              <w:t>.</w:t>
            </w: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B22983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120" w:line="320" w:lineRule="exact"/>
              <w:ind w:left="176" w:hanging="261"/>
              <w:jc w:val="left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 xml:space="preserve">Сведения об информационных ресурсах Банка, посредством которых будет осуществляться распространение: </w:t>
            </w:r>
            <w:r w:rsidRPr="00672A86">
              <w:rPr>
                <w:rFonts w:cs="Times New Roman"/>
                <w:sz w:val="20"/>
              </w:rPr>
              <w:t>https://alfabank.ru/alfafuture/finance/travelgrants/</w:t>
            </w:r>
            <w:r w:rsidRPr="008A7AAC">
              <w:rPr>
                <w:rFonts w:cs="Times New Roman"/>
                <w:sz w:val="20"/>
              </w:rPr>
              <w:t>.</w:t>
            </w: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B22983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ind w:left="176" w:hanging="283"/>
              <w:jc w:val="left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Согласие дается на распространение следующих персональных данных: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-1039611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☒</w:t>
                </w:r>
              </w:p>
            </w:tc>
          </w:sdtContent>
        </w:sdt>
        <w:tc>
          <w:tcPr>
            <w:tcW w:w="3402" w:type="dxa"/>
            <w:gridSpan w:val="2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Персональные данные</w:t>
            </w:r>
            <w:r w:rsidRPr="00672A86">
              <w:rPr>
                <w:rFonts w:cs="Times New Roman"/>
                <w:sz w:val="20"/>
                <w:vertAlign w:val="superscript"/>
              </w:rPr>
              <w:footnoteReference w:id="1"/>
            </w:r>
          </w:p>
        </w:tc>
        <w:tc>
          <w:tcPr>
            <w:tcW w:w="5672" w:type="dxa"/>
            <w:gridSpan w:val="2"/>
          </w:tcPr>
          <w:p w:rsidR="00B22983" w:rsidRPr="008A7AAC" w:rsidRDefault="00CA7593" w:rsidP="009F4884">
            <w:pPr>
              <w:widowControl w:val="0"/>
              <w:tabs>
                <w:tab w:val="left" w:pos="1512"/>
                <w:tab w:val="center" w:pos="2728"/>
              </w:tabs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alias w:val="Выберите из списка или перечислите перечень ПДн"/>
                <w:tag w:val="перечень ПДн, которые вносятся в общедоступный источник"/>
                <w:id w:val="922218785"/>
                <w:placeholder>
                  <w:docPart w:val="F5B6CD09110C40C4A5302C9BD783A46D"/>
                </w:placeholder>
                <w15:color w:val="FF0000"/>
                <w:comboBox>
                  <w:listItem w:value="Выберите элемент."/>
                  <w:listItem w:displayText="фамилия, имя, отчество (при наличии)" w:value="фамилия, имя, отчество (при наличии)"/>
                  <w:listItem w:displayText="фамилия, имя, отчество (при наличии), фотография" w:value="фамилия, имя, отчество (при наличии), фотография"/>
                  <w:listItem w:displayText="фамилия, имя, отчество (при наличии), адрес электронной почты, номер телефона" w:value="фамилия, имя, отчество (при наличии), адрес электронной почты, номер телефона"/>
                  <w:listItem w:displayText="фамилия, имя, отчество (при наличии), адрес электронной почты, номер телефона, фотография" w:value="фамилия, имя, отчество (при наличии), адрес электронной почты, номер телефона, фотография"/>
                  <w:listItem w:displayText="фамилия, имя, отчество (при наличии), адрес электронной почты, номер телефона, место работы" w:value="фамилия, имя, отчество (при наличии), адрес электронной почты, номер телефона, место работы"/>
                  <w:listItem w:displayText="фамилия, имя, отчество (при наличии), адрес электронной почты, номер телефона, место работы, фотография" w:value="фамилия, имя, отчество (при наличии), адрес электронной почты, номер телефона, место работы, фотография"/>
                  <w:listItem w:displayText="фамилия, имя, отчество (при наличии), адрес электронной почты, номер телефона, место работы, должность" w:value="фамилия, имя, отчество (при наличии), адрес электронной почты, номер телефона, место работы, должность"/>
                  <w:listItem w:displayText="фамилия, имя, отчество (при наличии), год, месяц, дата рождения, место рождения, адрес, семейное положение, образование, профессия, доходы" w:value="фамилия, имя, отчество (при наличии), год, месяц, дата рождения, место рождения, адрес, семейное положение, образование, профессия, доходы"/>
                  <w:listItem w:displayText="фамилия, имя, отчество (при наличии), год и место рождения, адрес, контактная информация (адрес электронной почты, номер телефона, ссылки на профиле в социальных сетях), фотография, содержание отзыва, адрес места нахождения" w:value="фамилия, имя, отчество (при наличии), год и место рождения, адрес, контактная информация (адрес электронной почты, номер телефона, ссылки на профиле в социальных сетях), фотография, содержание отзыва, адрес места нахождения"/>
                  <w:listItem w:displayText="перечень данных:" w:value="перечень данных:"/>
                  <w:listItem w:displayText="отсутствуют" w:value="отсутствуют"/>
                </w:comboBox>
              </w:sdtPr>
              <w:sdtEndPr/>
              <w:sdtContent>
                <w:r w:rsidR="00B22983" w:rsidRPr="008A7AAC">
                  <w:rPr>
                    <w:rFonts w:cs="Times New Roman"/>
                    <w:sz w:val="20"/>
                  </w:rPr>
                  <w:t>фамилия, имя, отчество (при наличии)</w:t>
                </w:r>
              </w:sdtContent>
            </w:sdt>
            <w:r w:rsidR="00B22983" w:rsidRPr="008A7AAC">
              <w:rPr>
                <w:rFonts w:cs="Times New Roman"/>
                <w:sz w:val="20"/>
              </w:rPr>
              <w:t>, вуз</w:t>
            </w:r>
            <w:r w:rsidR="00B22983" w:rsidRPr="00672A86">
              <w:rPr>
                <w:rFonts w:cs="Times New Roman"/>
                <w:sz w:val="20"/>
              </w:rPr>
              <w:t>, статус (студент, преподаватель)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-450162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 xml:space="preserve">Специальные категории </w:t>
            </w:r>
            <w:proofErr w:type="spellStart"/>
            <w:r w:rsidRPr="008A7AAC">
              <w:rPr>
                <w:rFonts w:cs="Times New Roman"/>
                <w:sz w:val="20"/>
              </w:rPr>
              <w:t>ПДн</w:t>
            </w:r>
            <w:proofErr w:type="spellEnd"/>
            <w:r w:rsidRPr="00672A86">
              <w:rPr>
                <w:rFonts w:cs="Times New Roman"/>
                <w:sz w:val="20"/>
                <w:vertAlign w:val="superscript"/>
              </w:rPr>
              <w:footnoteReference w:id="2"/>
            </w:r>
          </w:p>
        </w:tc>
        <w:sdt>
          <w:sdtPr>
            <w:rPr>
              <w:rFonts w:cs="Times New Roman"/>
              <w:sz w:val="20"/>
            </w:rPr>
            <w:alias w:val="Выберите из списка или перечислите перечень ПДн"/>
            <w:tag w:val="перечень спец. категорий"/>
            <w:id w:val="-1778788019"/>
            <w:placeholder>
              <w:docPart w:val="968D1AE4B899467EAA0F5972E0555A3F"/>
            </w:placeholder>
            <w15:color w:val="FF0000"/>
            <w:dropDownList>
              <w:listItem w:value="Выберите элемент."/>
              <w:listItem w:displayText="Сведения о состоянии здоровья" w:value="Сведения о состоянии здоровья"/>
              <w:listItem w:displayText="перечень данных:" w:value="перечень данных:"/>
              <w:listItem w:displayText="отсутствуют" w:value="отсутствуют"/>
            </w:dropDownList>
          </w:sdtPr>
          <w:sdtEndPr/>
          <w:sdtContent>
            <w:tc>
              <w:tcPr>
                <w:tcW w:w="5672" w:type="dxa"/>
                <w:gridSpan w:val="2"/>
              </w:tcPr>
              <w:p w:rsidR="00B22983" w:rsidRPr="008A7AAC" w:rsidRDefault="00B22983" w:rsidP="009F4884">
                <w:pPr>
                  <w:widowControl w:val="0"/>
                  <w:tabs>
                    <w:tab w:val="left" w:pos="1644"/>
                  </w:tabs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rPr>
                    <w:rFonts w:cs="Times New Roman"/>
                    <w:sz w:val="20"/>
                  </w:rPr>
                </w:pPr>
                <w:r w:rsidRPr="008A7AAC">
                  <w:rPr>
                    <w:rFonts w:cs="Times New Roman"/>
                    <w:sz w:val="20"/>
                  </w:rPr>
                  <w:t>отсутствуют</w:t>
                </w:r>
              </w:p>
            </w:tc>
          </w:sdtContent>
        </w:sdt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B22983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ind w:left="176" w:hanging="261"/>
              <w:jc w:val="left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Наличие условий и запретов: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-78542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jc w:val="center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Нет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-184739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jc w:val="center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Да (при наличии указать условия):</w:t>
            </w:r>
          </w:p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 xml:space="preserve">Передача </w:t>
            </w:r>
            <w:proofErr w:type="spellStart"/>
            <w:r w:rsidRPr="008A7AAC">
              <w:rPr>
                <w:rFonts w:cs="Times New Roman"/>
                <w:sz w:val="20"/>
              </w:rPr>
              <w:t>ПДн</w:t>
            </w:r>
            <w:proofErr w:type="spellEnd"/>
            <w:r w:rsidRPr="008A7AAC">
              <w:rPr>
                <w:rFonts w:cs="Times New Roman"/>
                <w:sz w:val="20"/>
              </w:rPr>
              <w:t xml:space="preserve"> неограниченному кругу лиц (кроме предоставления доступа):</w:t>
            </w:r>
          </w:p>
        </w:tc>
      </w:tr>
      <w:tr w:rsidR="00B22983" w:rsidRPr="00672A86" w:rsidTr="009F4884">
        <w:tc>
          <w:tcPr>
            <w:tcW w:w="562" w:type="dxa"/>
          </w:tcPr>
          <w:p w:rsidR="00B22983" w:rsidRPr="008A7AAC" w:rsidRDefault="00CA759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696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83"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 xml:space="preserve">Не запрещено     </w:t>
            </w:r>
          </w:p>
        </w:tc>
      </w:tr>
      <w:tr w:rsidR="00B22983" w:rsidRPr="00672A86" w:rsidTr="009F4884">
        <w:tc>
          <w:tcPr>
            <w:tcW w:w="562" w:type="dxa"/>
          </w:tcPr>
          <w:p w:rsidR="00B22983" w:rsidRPr="008A7AAC" w:rsidRDefault="00CA759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60824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83"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Запрещено</w:t>
            </w: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9F4884">
            <w:pPr>
              <w:widowControl w:val="0"/>
              <w:tabs>
                <w:tab w:val="left" w:pos="453"/>
              </w:tabs>
              <w:suppressAutoHyphens w:val="0"/>
              <w:autoSpaceDE w:val="0"/>
              <w:autoSpaceDN w:val="0"/>
              <w:spacing w:after="0" w:line="360" w:lineRule="exact"/>
              <w:ind w:firstLine="0"/>
              <w:jc w:val="left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 xml:space="preserve">Обработка </w:t>
            </w:r>
            <w:proofErr w:type="spellStart"/>
            <w:r w:rsidRPr="008A7AAC">
              <w:rPr>
                <w:rFonts w:cs="Times New Roman"/>
                <w:sz w:val="20"/>
              </w:rPr>
              <w:t>ПДн</w:t>
            </w:r>
            <w:proofErr w:type="spellEnd"/>
            <w:r w:rsidRPr="008A7AAC">
              <w:rPr>
                <w:rFonts w:cs="Times New Roman"/>
                <w:sz w:val="20"/>
              </w:rPr>
              <w:t xml:space="preserve"> неограниченным кругом лиц (кроме предоставления доступа):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-165513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jc w:val="center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 xml:space="preserve">Не запрещено     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-206639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jc w:val="center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Запрещено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-75020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jc w:val="center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 xml:space="preserve">Не запрещено, с </w:t>
            </w:r>
            <w:proofErr w:type="gramStart"/>
            <w:r w:rsidRPr="008A7AAC">
              <w:rPr>
                <w:rFonts w:cs="Times New Roman"/>
                <w:sz w:val="20"/>
              </w:rPr>
              <w:t>условиями:</w:t>
            </w:r>
            <w:r w:rsidRPr="00672A86">
              <w:rPr>
                <w:rFonts w:cs="Times New Roman"/>
                <w:sz w:val="20"/>
              </w:rPr>
              <w:t xml:space="preserve">   </w:t>
            </w:r>
            <w:proofErr w:type="gramEnd"/>
            <w:r w:rsidRPr="00672A86">
              <w:rPr>
                <w:rFonts w:cs="Times New Roman"/>
                <w:sz w:val="20"/>
              </w:rPr>
              <w:t xml:space="preserve">               </w:t>
            </w:r>
            <w:r w:rsidRPr="008A7AAC">
              <w:rPr>
                <w:rFonts w:cs="Times New Roman"/>
                <w:sz w:val="20"/>
              </w:rPr>
              <w:t xml:space="preserve"> _______________________________________________________________</w:t>
            </w: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</w:p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 xml:space="preserve">Условия, при которых полученные </w:t>
            </w:r>
            <w:proofErr w:type="spellStart"/>
            <w:r w:rsidRPr="008A7AAC">
              <w:rPr>
                <w:rFonts w:cs="Times New Roman"/>
                <w:sz w:val="20"/>
              </w:rPr>
              <w:t>ПДн</w:t>
            </w:r>
            <w:proofErr w:type="spellEnd"/>
            <w:r w:rsidRPr="008A7AAC">
              <w:rPr>
                <w:rFonts w:cs="Times New Roman"/>
                <w:sz w:val="20"/>
              </w:rPr>
              <w:t xml:space="preserve"> могут передаваться Банком, за исключением предоставления доступа (заполняется по желанию):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14479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jc w:val="center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Не указано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-132836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jc w:val="center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Только по внутренней сети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136417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jc w:val="center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С использованием информационно-телекоммуникационных сетей</w:t>
            </w:r>
          </w:p>
        </w:tc>
      </w:tr>
      <w:tr w:rsidR="00B22983" w:rsidRPr="00672A86" w:rsidTr="009F4884">
        <w:sdt>
          <w:sdtPr>
            <w:rPr>
              <w:rFonts w:cs="Times New Roman"/>
              <w:sz w:val="20"/>
            </w:rPr>
            <w:id w:val="-170394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:rsidR="00B22983" w:rsidRPr="008A7AAC" w:rsidRDefault="00B22983" w:rsidP="009F4884">
                <w:pPr>
                  <w:widowControl w:val="0"/>
                  <w:suppressAutoHyphens w:val="0"/>
                  <w:autoSpaceDE w:val="0"/>
                  <w:autoSpaceDN w:val="0"/>
                  <w:spacing w:after="0" w:line="240" w:lineRule="auto"/>
                  <w:ind w:firstLine="0"/>
                  <w:jc w:val="center"/>
                  <w:rPr>
                    <w:rFonts w:cs="Times New Roman"/>
                    <w:sz w:val="20"/>
                  </w:rPr>
                </w:pPr>
                <w:r w:rsidRPr="008A7AAC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074" w:type="dxa"/>
            <w:gridSpan w:val="4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Без передачи по сети</w:t>
            </w: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B22983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ind w:left="176" w:hanging="261"/>
              <w:jc w:val="left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Настоящее согласие действует до условия прекращения обработки.</w:t>
            </w:r>
          </w:p>
        </w:tc>
      </w:tr>
      <w:tr w:rsidR="00B22983" w:rsidRPr="00672A86" w:rsidTr="009F4884">
        <w:tc>
          <w:tcPr>
            <w:tcW w:w="9636" w:type="dxa"/>
            <w:gridSpan w:val="5"/>
          </w:tcPr>
          <w:p w:rsidR="00B22983" w:rsidRPr="008A7AAC" w:rsidRDefault="00B22983" w:rsidP="00B22983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after="0" w:line="240" w:lineRule="auto"/>
              <w:ind w:left="176" w:hanging="261"/>
              <w:jc w:val="left"/>
              <w:rPr>
                <w:rFonts w:cs="Times New Roman"/>
                <w:sz w:val="20"/>
              </w:rPr>
            </w:pPr>
            <w:bookmarkStart w:id="1" w:name="_Hlk184291976"/>
            <w:r w:rsidRPr="008A7AAC">
              <w:rPr>
                <w:rFonts w:cs="Times New Roman"/>
                <w:sz w:val="20"/>
              </w:rPr>
              <w:t>Согласие может быть отозвано в любое время путём представления мною составленного в свободной письменной форме, позволяющей идентифицировать обращающееся лицо, заявления об отзыве настоящего Согласия:</w:t>
            </w:r>
          </w:p>
          <w:p w:rsidR="00B22983" w:rsidRPr="008A7AAC" w:rsidRDefault="00B22983" w:rsidP="009F4884">
            <w:pPr>
              <w:spacing w:after="0"/>
              <w:ind w:left="318"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1. В любое отделение Банка.</w:t>
            </w:r>
          </w:p>
          <w:p w:rsidR="00B22983" w:rsidRPr="008A7AAC" w:rsidRDefault="00B22983" w:rsidP="009F4884">
            <w:pPr>
              <w:spacing w:after="0"/>
              <w:ind w:left="318"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2. На электронный почтовый адрес Банка: alfa_chance@alfabank.ru</w:t>
            </w:r>
          </w:p>
          <w:p w:rsidR="00B22983" w:rsidRDefault="00B22983" w:rsidP="009F4884">
            <w:pPr>
              <w:spacing w:after="0"/>
              <w:ind w:left="318" w:firstLine="0"/>
              <w:rPr>
                <w:rFonts w:cs="Times New Roman"/>
                <w:sz w:val="20"/>
              </w:rPr>
            </w:pPr>
            <w:r w:rsidRPr="008A7AAC">
              <w:rPr>
                <w:rFonts w:cs="Times New Roman"/>
                <w:sz w:val="20"/>
              </w:rPr>
              <w:t>3. На почтовый адрес Банка: 107078, г. Москва, ул. Каланчёвская, 27.</w:t>
            </w:r>
            <w:bookmarkEnd w:id="1"/>
          </w:p>
          <w:p w:rsidR="00B22983" w:rsidRDefault="00B22983" w:rsidP="009F4884">
            <w:pPr>
              <w:spacing w:after="0"/>
              <w:ind w:left="318" w:firstLine="0"/>
              <w:rPr>
                <w:rFonts w:cs="Times New Roman"/>
                <w:sz w:val="20"/>
              </w:rPr>
            </w:pPr>
          </w:p>
          <w:p w:rsidR="00B22983" w:rsidRPr="008A7AAC" w:rsidRDefault="00B22983" w:rsidP="009F4884">
            <w:pPr>
              <w:spacing w:after="0"/>
              <w:ind w:left="318" w:firstLine="0"/>
              <w:rPr>
                <w:rFonts w:cs="Times New Roman"/>
                <w:sz w:val="20"/>
              </w:rPr>
            </w:pPr>
          </w:p>
        </w:tc>
      </w:tr>
      <w:tr w:rsidR="00B22983" w:rsidRPr="00672A86" w:rsidTr="009F4884">
        <w:tc>
          <w:tcPr>
            <w:tcW w:w="3148" w:type="dxa"/>
            <w:gridSpan w:val="2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__________________________</w:t>
            </w:r>
          </w:p>
        </w:tc>
        <w:tc>
          <w:tcPr>
            <w:tcW w:w="3412" w:type="dxa"/>
            <w:gridSpan w:val="2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_________________________</w:t>
            </w:r>
          </w:p>
        </w:tc>
        <w:tc>
          <w:tcPr>
            <w:tcW w:w="3076" w:type="dxa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b/>
                <w:color w:val="auto"/>
                <w:sz w:val="20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__________________________</w:t>
            </w:r>
          </w:p>
        </w:tc>
      </w:tr>
      <w:tr w:rsidR="00B22983" w:rsidRPr="00672A86" w:rsidTr="009F4884">
        <w:tc>
          <w:tcPr>
            <w:tcW w:w="3148" w:type="dxa"/>
            <w:gridSpan w:val="2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2"/>
                <w:vertAlign w:val="superscrip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color w:val="auto"/>
                <w:sz w:val="20"/>
                <w:szCs w:val="22"/>
                <w:vertAlign w:val="superscri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дата</w:t>
            </w:r>
          </w:p>
        </w:tc>
        <w:tc>
          <w:tcPr>
            <w:tcW w:w="3412" w:type="dxa"/>
            <w:gridSpan w:val="2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2"/>
                <w:vertAlign w:val="superscrip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color w:val="auto"/>
                <w:sz w:val="20"/>
                <w:szCs w:val="22"/>
                <w:vertAlign w:val="superscri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подпись</w:t>
            </w:r>
          </w:p>
        </w:tc>
        <w:tc>
          <w:tcPr>
            <w:tcW w:w="3076" w:type="dxa"/>
          </w:tcPr>
          <w:p w:rsidR="00B22983" w:rsidRPr="008A7AAC" w:rsidRDefault="00B22983" w:rsidP="009F48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auto"/>
                <w:sz w:val="20"/>
                <w:szCs w:val="22"/>
                <w:vertAlign w:val="superscrip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8A7AAC">
              <w:rPr>
                <w:rFonts w:eastAsia="Times New Roman" w:cs="Times New Roman"/>
                <w:color w:val="auto"/>
                <w:sz w:val="20"/>
                <w:szCs w:val="22"/>
                <w:vertAlign w:val="superscri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расшифровка</w:t>
            </w:r>
          </w:p>
        </w:tc>
      </w:tr>
    </w:tbl>
    <w:p w:rsidR="004A4CD2" w:rsidRDefault="004A4CD2"/>
    <w:sectPr w:rsidR="004A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C42" w:rsidRDefault="00B80C42" w:rsidP="00B22983">
      <w:pPr>
        <w:spacing w:after="0" w:line="240" w:lineRule="auto"/>
      </w:pPr>
      <w:r>
        <w:separator/>
      </w:r>
    </w:p>
  </w:endnote>
  <w:endnote w:type="continuationSeparator" w:id="0">
    <w:p w:rsidR="00B80C42" w:rsidRDefault="00B80C42" w:rsidP="00B2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C42" w:rsidRDefault="00B80C42" w:rsidP="00B22983">
      <w:pPr>
        <w:spacing w:after="0" w:line="240" w:lineRule="auto"/>
      </w:pPr>
      <w:r>
        <w:separator/>
      </w:r>
    </w:p>
  </w:footnote>
  <w:footnote w:type="continuationSeparator" w:id="0">
    <w:p w:rsidR="00B80C42" w:rsidRDefault="00B80C42" w:rsidP="00B22983">
      <w:pPr>
        <w:spacing w:after="0" w:line="240" w:lineRule="auto"/>
      </w:pPr>
      <w:r>
        <w:continuationSeparator/>
      </w:r>
    </w:p>
  </w:footnote>
  <w:footnote w:id="1">
    <w:p w:rsidR="00B22983" w:rsidRPr="00762EE5" w:rsidRDefault="00B22983" w:rsidP="00B22983">
      <w:pPr>
        <w:rPr>
          <w:sz w:val="14"/>
          <w:szCs w:val="14"/>
        </w:rPr>
      </w:pPr>
      <w:r w:rsidRPr="00762EE5">
        <w:rPr>
          <w:rStyle w:val="a3"/>
          <w:sz w:val="14"/>
          <w:szCs w:val="14"/>
        </w:rPr>
        <w:footnoteRef/>
      </w:r>
      <w:r w:rsidRPr="00762EE5">
        <w:rPr>
          <w:sz w:val="14"/>
          <w:szCs w:val="14"/>
        </w:rPr>
        <w:t xml:space="preserve"> Фамилия, имя, отчество (при наличии), год, месяц, дата рождения, место рождения, адрес, семейное положение, образование, профессия, социальное положение, доходы, другая информация, относящаяся к субъекту персональных данных</w:t>
      </w:r>
    </w:p>
  </w:footnote>
  <w:footnote w:id="2">
    <w:p w:rsidR="00B22983" w:rsidRPr="00762EE5" w:rsidRDefault="00B22983" w:rsidP="00B22983">
      <w:pPr>
        <w:rPr>
          <w:sz w:val="14"/>
          <w:szCs w:val="14"/>
        </w:rPr>
      </w:pPr>
      <w:r w:rsidRPr="00762EE5">
        <w:rPr>
          <w:rStyle w:val="a3"/>
          <w:sz w:val="14"/>
          <w:szCs w:val="14"/>
        </w:rPr>
        <w:footnoteRef/>
      </w:r>
      <w:r w:rsidRPr="00762EE5">
        <w:rPr>
          <w:sz w:val="14"/>
          <w:szCs w:val="14"/>
        </w:rPr>
        <w:t xml:space="preserve">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жизни, судимости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A2821"/>
    <w:multiLevelType w:val="hybridMultilevel"/>
    <w:tmpl w:val="4128E75A"/>
    <w:lvl w:ilvl="0" w:tplc="3DA4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85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26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69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C7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297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ED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0B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560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E4755"/>
    <w:multiLevelType w:val="hybridMultilevel"/>
    <w:tmpl w:val="D73EE206"/>
    <w:lvl w:ilvl="0" w:tplc="B504D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84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2D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0E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1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9E4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EB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25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C7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83"/>
    <w:rsid w:val="004A4CD2"/>
    <w:rsid w:val="00B22983"/>
    <w:rsid w:val="00B80C42"/>
    <w:rsid w:val="00C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992D1-9C5D-4E55-A219-4729B53B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B22983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B22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2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6CD09110C40C4A5302C9BD783A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9B0105-C898-478A-BBD0-929009F8B53B}"/>
      </w:docPartPr>
      <w:docPartBody>
        <w:p w:rsidR="004C4A52" w:rsidRDefault="00F5639A" w:rsidP="00F5639A">
          <w:pPr>
            <w:pStyle w:val="F5B6CD09110C40C4A5302C9BD783A46D"/>
          </w:pPr>
          <w:r w:rsidRPr="002B1349">
            <w:rPr>
              <w:rStyle w:val="a3"/>
            </w:rPr>
            <w:t>Выберите элемент.</w:t>
          </w:r>
        </w:p>
      </w:docPartBody>
    </w:docPart>
    <w:docPart>
      <w:docPartPr>
        <w:name w:val="968D1AE4B899467EAA0F5972E0555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4A164-3A86-42B7-80DF-563F2741366A}"/>
      </w:docPartPr>
      <w:docPartBody>
        <w:p w:rsidR="004C4A52" w:rsidRDefault="00F5639A" w:rsidP="00F5639A">
          <w:pPr>
            <w:pStyle w:val="968D1AE4B899467EAA0F5972E0555A3F"/>
          </w:pPr>
          <w:r w:rsidRPr="002B134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9A"/>
    <w:rsid w:val="004C4A52"/>
    <w:rsid w:val="00A219C1"/>
    <w:rsid w:val="00F5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639A"/>
    <w:rPr>
      <w:color w:val="808080"/>
    </w:rPr>
  </w:style>
  <w:style w:type="paragraph" w:customStyle="1" w:styleId="F5B6CD09110C40C4A5302C9BD783A46D">
    <w:name w:val="F5B6CD09110C40C4A5302C9BD783A46D"/>
    <w:rsid w:val="00F5639A"/>
  </w:style>
  <w:style w:type="paragraph" w:customStyle="1" w:styleId="968D1AE4B899467EAA0F5972E0555A3F">
    <w:name w:val="968D1AE4B899467EAA0F5972E0555A3F"/>
    <w:rsid w:val="00F56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 BANK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Брятцева Валерия Ильинична</dc:creator>
  <cp:keywords/>
  <dc:description/>
  <cp:lastModifiedBy>Герман Мария Викторовна</cp:lastModifiedBy>
  <cp:revision>2</cp:revision>
  <dcterms:created xsi:type="dcterms:W3CDTF">2026-02-02T06:38:00Z</dcterms:created>
  <dcterms:modified xsi:type="dcterms:W3CDTF">2026-02-02T06:38:00Z</dcterms:modified>
</cp:coreProperties>
</file>